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18BAC" w14:textId="77777777" w:rsidR="00C1486D" w:rsidRDefault="00C1486D">
      <w:pPr>
        <w:jc w:val="center"/>
        <w:rPr>
          <w:rFonts w:ascii="Garamond" w:hAnsi="Garamond" w:cs="Palatino Linotype"/>
          <w:b/>
          <w:bCs/>
          <w:color w:val="800000"/>
          <w:sz w:val="52"/>
        </w:rPr>
      </w:pPr>
      <w:r>
        <w:rPr>
          <w:rFonts w:ascii="Garamond" w:hAnsi="Garamond"/>
          <w:b/>
          <w:bCs/>
          <w:color w:val="800000"/>
          <w:sz w:val="96"/>
        </w:rPr>
        <w:t>pentàgora</w:t>
      </w:r>
      <w:r>
        <w:rPr>
          <w:rFonts w:ascii="Garamond" w:hAnsi="Garamond"/>
          <w:b/>
          <w:bCs/>
          <w:color w:val="800000"/>
          <w:sz w:val="52"/>
        </w:rPr>
        <w:t xml:space="preserve"> </w:t>
      </w:r>
      <w:r>
        <w:rPr>
          <w:rFonts w:ascii="Garamond" w:hAnsi="Garamond"/>
          <w:b/>
          <w:bCs/>
          <w:color w:val="800000"/>
          <w:sz w:val="32"/>
        </w:rPr>
        <w:t xml:space="preserve">edizioni </w:t>
      </w:r>
      <w:r>
        <w:rPr>
          <w:rFonts w:ascii="Arial" w:hAnsi="Arial" w:cs="Arial"/>
          <w:b/>
          <w:bCs/>
          <w:color w:val="800000"/>
          <w:sz w:val="72"/>
        </w:rPr>
        <w:t>*</w:t>
      </w:r>
    </w:p>
    <w:p w14:paraId="4D07EAFC" w14:textId="77777777" w:rsidR="00C1486D" w:rsidRPr="006145EE" w:rsidRDefault="00C1486D">
      <w:pPr>
        <w:autoSpaceDE w:val="0"/>
        <w:autoSpaceDN w:val="0"/>
        <w:adjustRightInd w:val="0"/>
        <w:spacing w:line="240" w:lineRule="atLeast"/>
        <w:jc w:val="center"/>
        <w:rPr>
          <w:i/>
          <w:iCs/>
          <w:noProof w:val="0"/>
          <w:sz w:val="16"/>
          <w:szCs w:val="16"/>
        </w:rPr>
      </w:pPr>
      <w:proofErr w:type="gramStart"/>
      <w:r w:rsidRPr="006145EE">
        <w:rPr>
          <w:i/>
          <w:iCs/>
          <w:noProof w:val="0"/>
          <w:sz w:val="16"/>
          <w:szCs w:val="16"/>
        </w:rPr>
        <w:t>marchio</w:t>
      </w:r>
      <w:proofErr w:type="gramEnd"/>
      <w:r w:rsidRPr="006145EE">
        <w:rPr>
          <w:i/>
          <w:iCs/>
          <w:noProof w:val="0"/>
          <w:sz w:val="16"/>
          <w:szCs w:val="16"/>
        </w:rPr>
        <w:t xml:space="preserve"> editoriale della Delfino &amp; </w:t>
      </w:r>
      <w:proofErr w:type="spellStart"/>
      <w:r w:rsidRPr="006145EE">
        <w:rPr>
          <w:i/>
          <w:iCs/>
          <w:noProof w:val="0"/>
          <w:sz w:val="16"/>
          <w:szCs w:val="16"/>
        </w:rPr>
        <w:t>Enrile</w:t>
      </w:r>
      <w:proofErr w:type="spellEnd"/>
      <w:r w:rsidRPr="006145EE">
        <w:rPr>
          <w:i/>
          <w:iCs/>
          <w:noProof w:val="0"/>
          <w:sz w:val="16"/>
          <w:szCs w:val="16"/>
        </w:rPr>
        <w:t xml:space="preserve"> </w:t>
      </w:r>
      <w:proofErr w:type="spellStart"/>
      <w:r w:rsidRPr="006145EE">
        <w:rPr>
          <w:i/>
          <w:iCs/>
          <w:noProof w:val="0"/>
          <w:sz w:val="16"/>
          <w:szCs w:val="16"/>
        </w:rPr>
        <w:t>snc</w:t>
      </w:r>
      <w:proofErr w:type="spellEnd"/>
    </w:p>
    <w:p w14:paraId="43CEAF29" w14:textId="0F8B6C46" w:rsidR="00C1486D" w:rsidRDefault="00B50140">
      <w:pPr>
        <w:autoSpaceDE w:val="0"/>
        <w:autoSpaceDN w:val="0"/>
        <w:adjustRightInd w:val="0"/>
        <w:spacing w:line="240" w:lineRule="atLeast"/>
        <w:jc w:val="center"/>
        <w:rPr>
          <w:noProof w:val="0"/>
          <w:sz w:val="20"/>
          <w:szCs w:val="16"/>
        </w:rPr>
      </w:pPr>
      <w:r>
        <w:rPr>
          <w:noProof w:val="0"/>
          <w:sz w:val="20"/>
          <w:szCs w:val="16"/>
        </w:rPr>
        <w:t xml:space="preserve">via Giovanni Scarpa, 10 </w:t>
      </w:r>
      <w:proofErr w:type="gramStart"/>
      <w:r>
        <w:rPr>
          <w:noProof w:val="0"/>
          <w:sz w:val="20"/>
          <w:szCs w:val="16"/>
        </w:rPr>
        <w:t>r.</w:t>
      </w:r>
      <w:proofErr w:type="gramEnd"/>
      <w:r>
        <w:rPr>
          <w:noProof w:val="0"/>
          <w:sz w:val="20"/>
          <w:szCs w:val="16"/>
        </w:rPr>
        <w:t xml:space="preserve"> - 17100 Savona</w:t>
      </w:r>
    </w:p>
    <w:p w14:paraId="6B227F60" w14:textId="7B509B86" w:rsidR="00C1486D" w:rsidRDefault="00C1486D">
      <w:pPr>
        <w:spacing w:line="240" w:lineRule="atLeast"/>
        <w:jc w:val="center"/>
        <w:rPr>
          <w:noProof w:val="0"/>
          <w:sz w:val="20"/>
          <w:szCs w:val="16"/>
        </w:rPr>
      </w:pPr>
      <w:proofErr w:type="gramStart"/>
      <w:r>
        <w:rPr>
          <w:noProof w:val="0"/>
          <w:sz w:val="20"/>
          <w:szCs w:val="16"/>
        </w:rPr>
        <w:t>www.pentagora.it</w:t>
      </w:r>
      <w:proofErr w:type="gramEnd"/>
      <w:r>
        <w:rPr>
          <w:noProof w:val="0"/>
          <w:sz w:val="20"/>
          <w:szCs w:val="16"/>
        </w:rPr>
        <w:t xml:space="preserve"> - </w:t>
      </w:r>
      <w:r w:rsidR="00F041E7">
        <w:rPr>
          <w:noProof w:val="0"/>
          <w:sz w:val="20"/>
          <w:szCs w:val="16"/>
        </w:rPr>
        <w:t>ordini</w:t>
      </w:r>
      <w:r>
        <w:rPr>
          <w:noProof w:val="0"/>
          <w:sz w:val="20"/>
          <w:szCs w:val="16"/>
        </w:rPr>
        <w:t>@pentagora.it</w:t>
      </w:r>
    </w:p>
    <w:p w14:paraId="257D6AA8" w14:textId="5E6B5F3C" w:rsidR="00C1486D" w:rsidRDefault="00F041E7">
      <w:pPr>
        <w:spacing w:line="240" w:lineRule="atLeast"/>
        <w:jc w:val="center"/>
        <w:rPr>
          <w:rFonts w:ascii="Palatino Linotype" w:hAnsi="Palatino Linotype" w:cs="Palatino Linotype"/>
          <w:color w:val="000000"/>
          <w:sz w:val="20"/>
        </w:rPr>
      </w:pPr>
      <w:r>
        <w:rPr>
          <w:rFonts w:ascii="Palatino Linotype" w:hAnsi="Palatino Linotype" w:cs="Palatino Linotype"/>
          <w:color w:val="000000"/>
          <w:sz w:val="20"/>
        </w:rPr>
        <w:t>019.811800</w:t>
      </w:r>
    </w:p>
    <w:p w14:paraId="57716E58" w14:textId="77777777" w:rsidR="00C1486D" w:rsidRDefault="00C1486D">
      <w:pPr>
        <w:jc w:val="both"/>
        <w:rPr>
          <w:color w:val="000000"/>
        </w:rPr>
      </w:pPr>
    </w:p>
    <w:p w14:paraId="4C0839AB" w14:textId="77777777" w:rsidR="002A5F7A" w:rsidRDefault="002A5F7A">
      <w:pPr>
        <w:jc w:val="both"/>
        <w:rPr>
          <w:smallCaps/>
          <w:color w:val="000000"/>
        </w:rPr>
      </w:pPr>
    </w:p>
    <w:p w14:paraId="7299382C" w14:textId="77777777" w:rsidR="002A5F7A" w:rsidRDefault="002A5F7A">
      <w:pPr>
        <w:jc w:val="both"/>
        <w:rPr>
          <w:smallCaps/>
          <w:color w:val="000000"/>
        </w:rPr>
      </w:pPr>
    </w:p>
    <w:tbl>
      <w:tblPr>
        <w:tblW w:w="0" w:type="auto"/>
        <w:tblLook w:val="04A0" w:firstRow="1" w:lastRow="0" w:firstColumn="1" w:lastColumn="0" w:noHBand="0" w:noVBand="1"/>
      </w:tblPr>
      <w:tblGrid>
        <w:gridCol w:w="4219"/>
        <w:gridCol w:w="5559"/>
      </w:tblGrid>
      <w:tr w:rsidR="002A5F7A" w:rsidRPr="00C05BC4" w14:paraId="38E55C5A" w14:textId="77777777" w:rsidTr="00C05BC4">
        <w:tc>
          <w:tcPr>
            <w:tcW w:w="4219" w:type="dxa"/>
            <w:shd w:val="clear" w:color="auto" w:fill="auto"/>
          </w:tcPr>
          <w:p w14:paraId="7B0CF521" w14:textId="318ABF5B" w:rsidR="002A5F7A" w:rsidRPr="00C05BC4" w:rsidRDefault="00142EA5" w:rsidP="00C05BC4">
            <w:pPr>
              <w:tabs>
                <w:tab w:val="left" w:pos="1080"/>
              </w:tabs>
              <w:jc w:val="both"/>
              <w:rPr>
                <w:smallCaps/>
                <w:color w:val="000000"/>
              </w:rPr>
            </w:pPr>
            <w:r>
              <w:rPr>
                <w:smallCaps/>
                <w:color w:val="000000"/>
              </w:rPr>
              <w:drawing>
                <wp:inline distT="0" distB="0" distL="0" distR="0" wp14:anchorId="32DBE6F1" wp14:editId="0BBAB829">
                  <wp:extent cx="2286423" cy="363763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1-PARTICIPIO-COPERTINA-med.jpg"/>
                          <pic:cNvPicPr/>
                        </pic:nvPicPr>
                        <pic:blipFill>
                          <a:blip r:embed="rId6">
                            <a:extLst>
                              <a:ext uri="{28A0092B-C50C-407E-A947-70E740481C1C}">
                                <a14:useLocalDpi xmlns:a14="http://schemas.microsoft.com/office/drawing/2010/main" val="0"/>
                              </a:ext>
                            </a:extLst>
                          </a:blip>
                          <a:stretch>
                            <a:fillRect/>
                          </a:stretch>
                        </pic:blipFill>
                        <pic:spPr>
                          <a:xfrm>
                            <a:off x="0" y="0"/>
                            <a:ext cx="2286592" cy="3637907"/>
                          </a:xfrm>
                          <a:prstGeom prst="rect">
                            <a:avLst/>
                          </a:prstGeom>
                        </pic:spPr>
                      </pic:pic>
                    </a:graphicData>
                  </a:graphic>
                </wp:inline>
              </w:drawing>
            </w:r>
          </w:p>
        </w:tc>
        <w:tc>
          <w:tcPr>
            <w:tcW w:w="5559" w:type="dxa"/>
            <w:shd w:val="clear" w:color="auto" w:fill="auto"/>
          </w:tcPr>
          <w:p w14:paraId="3B24EAA6" w14:textId="4B137EF2" w:rsidR="002A5F7A" w:rsidRDefault="00142EA5" w:rsidP="008E0DC9">
            <w:pPr>
              <w:ind w:left="34"/>
              <w:jc w:val="both"/>
              <w:rPr>
                <w:smallCaps/>
                <w:color w:val="000000"/>
                <w:sz w:val="28"/>
                <w:szCs w:val="28"/>
              </w:rPr>
            </w:pPr>
            <w:r>
              <w:rPr>
                <w:smallCaps/>
                <w:color w:val="000000"/>
                <w:sz w:val="28"/>
                <w:szCs w:val="28"/>
              </w:rPr>
              <w:t>Massimo</w:t>
            </w:r>
            <w:r w:rsidR="006145EE">
              <w:rPr>
                <w:smallCaps/>
                <w:color w:val="000000"/>
                <w:sz w:val="28"/>
                <w:szCs w:val="28"/>
              </w:rPr>
              <w:t xml:space="preserve"> </w:t>
            </w:r>
            <w:r>
              <w:rPr>
                <w:smallCaps/>
                <w:color w:val="000000"/>
                <w:sz w:val="28"/>
                <w:szCs w:val="28"/>
              </w:rPr>
              <w:t>ANGELINI</w:t>
            </w:r>
          </w:p>
          <w:p w14:paraId="124ABF4B" w14:textId="77777777" w:rsidR="00F1741B" w:rsidRPr="00F1741B" w:rsidRDefault="00F1741B" w:rsidP="008E0DC9">
            <w:pPr>
              <w:ind w:left="34"/>
              <w:jc w:val="both"/>
              <w:rPr>
                <w:smallCaps/>
                <w:color w:val="000000"/>
                <w:sz w:val="28"/>
                <w:szCs w:val="28"/>
              </w:rPr>
            </w:pPr>
          </w:p>
          <w:p w14:paraId="589963AE" w14:textId="1553543A" w:rsidR="002A5F7A" w:rsidRPr="00C05BC4" w:rsidRDefault="00142EA5" w:rsidP="008E0DC9">
            <w:pPr>
              <w:pStyle w:val="Titolo1"/>
              <w:ind w:left="34"/>
              <w:rPr>
                <w:rFonts w:ascii="Times New Roman" w:hAnsi="Times New Roman"/>
                <w:color w:val="800000"/>
                <w:sz w:val="40"/>
              </w:rPr>
            </w:pPr>
            <w:r>
              <w:rPr>
                <w:rFonts w:ascii="Times New Roman" w:hAnsi="Times New Roman"/>
                <w:color w:val="800000"/>
                <w:sz w:val="40"/>
              </w:rPr>
              <w:t>PARTICIPIO FUTURO</w:t>
            </w:r>
          </w:p>
          <w:p w14:paraId="71F1E44A" w14:textId="77777777" w:rsidR="00142EA5" w:rsidRDefault="00142EA5" w:rsidP="008E0DC9">
            <w:pPr>
              <w:autoSpaceDE w:val="0"/>
              <w:autoSpaceDN w:val="0"/>
              <w:adjustRightInd w:val="0"/>
              <w:ind w:left="34"/>
              <w:rPr>
                <w:noProof w:val="0"/>
                <w:sz w:val="32"/>
                <w:szCs w:val="32"/>
              </w:rPr>
            </w:pPr>
            <w:r>
              <w:rPr>
                <w:noProof w:val="0"/>
                <w:sz w:val="32"/>
                <w:szCs w:val="32"/>
              </w:rPr>
              <w:t xml:space="preserve">Dalla terra alla bellezza, </w:t>
            </w:r>
          </w:p>
          <w:p w14:paraId="4388FEE4" w14:textId="67CFDB7F" w:rsidR="00585B98" w:rsidRPr="00F1741B" w:rsidRDefault="00142EA5" w:rsidP="008E0DC9">
            <w:pPr>
              <w:autoSpaceDE w:val="0"/>
              <w:autoSpaceDN w:val="0"/>
              <w:adjustRightInd w:val="0"/>
              <w:ind w:left="34"/>
              <w:rPr>
                <w:noProof w:val="0"/>
                <w:sz w:val="32"/>
                <w:szCs w:val="32"/>
              </w:rPr>
            </w:pPr>
            <w:proofErr w:type="gramStart"/>
            <w:r>
              <w:rPr>
                <w:noProof w:val="0"/>
                <w:sz w:val="32"/>
                <w:szCs w:val="32"/>
              </w:rPr>
              <w:t>per</w:t>
            </w:r>
            <w:proofErr w:type="gramEnd"/>
            <w:r>
              <w:rPr>
                <w:noProof w:val="0"/>
                <w:sz w:val="32"/>
                <w:szCs w:val="32"/>
              </w:rPr>
              <w:t xml:space="preserve"> tornare al simbolo</w:t>
            </w:r>
          </w:p>
          <w:p w14:paraId="21DE44D7" w14:textId="77777777" w:rsidR="006145EE" w:rsidRPr="006145EE" w:rsidRDefault="006145EE" w:rsidP="006145EE">
            <w:pPr>
              <w:pStyle w:val="Corpodeltesto2"/>
              <w:rPr>
                <w:b/>
                <w:bCs/>
                <w:sz w:val="20"/>
                <w:szCs w:val="20"/>
              </w:rPr>
            </w:pPr>
          </w:p>
          <w:p w14:paraId="2879D01B" w14:textId="5F5F6BA4" w:rsidR="002A5F7A" w:rsidRPr="00C05BC4" w:rsidRDefault="00142EA5" w:rsidP="00C05BC4">
            <w:pPr>
              <w:tabs>
                <w:tab w:val="left" w:pos="1080"/>
              </w:tabs>
              <w:jc w:val="both"/>
              <w:rPr>
                <w:color w:val="000000"/>
              </w:rPr>
            </w:pPr>
            <w:r>
              <w:rPr>
                <w:color w:val="000000"/>
              </w:rPr>
              <w:t xml:space="preserve">aprile </w:t>
            </w:r>
            <w:r>
              <w:rPr>
                <w:color w:val="000000"/>
              </w:rPr>
              <w:tab/>
              <w:t>2015</w:t>
            </w:r>
          </w:p>
          <w:p w14:paraId="64315367" w14:textId="77777777" w:rsidR="002A5F7A" w:rsidRPr="00C05BC4" w:rsidRDefault="002A5F7A" w:rsidP="00C05BC4">
            <w:pPr>
              <w:tabs>
                <w:tab w:val="left" w:pos="1080"/>
              </w:tabs>
              <w:jc w:val="both"/>
              <w:rPr>
                <w:color w:val="000000"/>
              </w:rPr>
            </w:pPr>
            <w:r w:rsidRPr="00C05BC4">
              <w:rPr>
                <w:color w:val="000000"/>
              </w:rPr>
              <w:t xml:space="preserve">formato: </w:t>
            </w:r>
            <w:r w:rsidRPr="00C05BC4">
              <w:rPr>
                <w:color w:val="000000"/>
              </w:rPr>
              <w:tab/>
            </w:r>
            <w:r w:rsidR="00F1741B">
              <w:rPr>
                <w:color w:val="000000"/>
              </w:rPr>
              <w:t>11,3</w:t>
            </w:r>
            <w:r w:rsidRPr="00C05BC4">
              <w:rPr>
                <w:color w:val="000000"/>
              </w:rPr>
              <w:t xml:space="preserve"> x </w:t>
            </w:r>
            <w:r w:rsidR="00F1741B">
              <w:rPr>
                <w:color w:val="000000"/>
              </w:rPr>
              <w:t>18</w:t>
            </w:r>
          </w:p>
          <w:p w14:paraId="53598E14" w14:textId="32B2E9AB" w:rsidR="002A5F7A" w:rsidRPr="00C05BC4" w:rsidRDefault="002A5F7A" w:rsidP="00C05BC4">
            <w:pPr>
              <w:tabs>
                <w:tab w:val="left" w:pos="1080"/>
              </w:tabs>
              <w:jc w:val="both"/>
              <w:rPr>
                <w:color w:val="000000"/>
              </w:rPr>
            </w:pPr>
            <w:r w:rsidRPr="00C05BC4">
              <w:rPr>
                <w:color w:val="000000"/>
              </w:rPr>
              <w:t>pagine</w:t>
            </w:r>
            <w:r w:rsidRPr="00C05BC4">
              <w:rPr>
                <w:color w:val="000000"/>
              </w:rPr>
              <w:tab/>
            </w:r>
            <w:r w:rsidR="00142EA5">
              <w:rPr>
                <w:color w:val="000000"/>
              </w:rPr>
              <w:t>240</w:t>
            </w:r>
          </w:p>
          <w:p w14:paraId="2DAC722E" w14:textId="67F9080C" w:rsidR="002A5F7A" w:rsidRPr="00C05BC4" w:rsidRDefault="002A5F7A" w:rsidP="00C05BC4">
            <w:pPr>
              <w:tabs>
                <w:tab w:val="left" w:pos="1080"/>
              </w:tabs>
              <w:jc w:val="both"/>
              <w:rPr>
                <w:color w:val="000000"/>
              </w:rPr>
            </w:pPr>
            <w:r w:rsidRPr="00C05BC4">
              <w:rPr>
                <w:color w:val="000000"/>
              </w:rPr>
              <w:t>prezzo</w:t>
            </w:r>
            <w:r w:rsidRPr="00C05BC4">
              <w:rPr>
                <w:color w:val="000000"/>
              </w:rPr>
              <w:tab/>
              <w:t>1</w:t>
            </w:r>
            <w:r w:rsidR="00142EA5">
              <w:rPr>
                <w:color w:val="000000"/>
              </w:rPr>
              <w:t>2</w:t>
            </w:r>
            <w:r w:rsidRPr="00C05BC4">
              <w:rPr>
                <w:color w:val="000000"/>
              </w:rPr>
              <w:t xml:space="preserve"> euro</w:t>
            </w:r>
          </w:p>
          <w:p w14:paraId="4BA50B2D" w14:textId="15F4F89A" w:rsidR="002A5F7A" w:rsidRPr="00C05BC4" w:rsidRDefault="002A5F7A" w:rsidP="00C05BC4">
            <w:pPr>
              <w:tabs>
                <w:tab w:val="left" w:pos="1080"/>
              </w:tabs>
              <w:jc w:val="both"/>
              <w:rPr>
                <w:color w:val="000000"/>
              </w:rPr>
            </w:pPr>
            <w:r w:rsidRPr="00C05BC4">
              <w:rPr>
                <w:noProof w:val="0"/>
                <w:szCs w:val="16"/>
              </w:rPr>
              <w:t xml:space="preserve">ISBN: </w:t>
            </w:r>
            <w:r w:rsidRPr="00C05BC4">
              <w:rPr>
                <w:noProof w:val="0"/>
                <w:szCs w:val="16"/>
              </w:rPr>
              <w:tab/>
            </w:r>
            <w:proofErr w:type="gramStart"/>
            <w:r w:rsidRPr="00C05BC4">
              <w:rPr>
                <w:noProof w:val="0"/>
                <w:szCs w:val="16"/>
              </w:rPr>
              <w:t>978-88-98187-</w:t>
            </w:r>
            <w:r w:rsidR="00142EA5">
              <w:rPr>
                <w:noProof w:val="0"/>
                <w:szCs w:val="16"/>
              </w:rPr>
              <w:t>28-7</w:t>
            </w:r>
            <w:proofErr w:type="gramEnd"/>
          </w:p>
          <w:p w14:paraId="0EE8B6F5" w14:textId="77777777" w:rsidR="006145EE" w:rsidRDefault="006145EE" w:rsidP="006145EE">
            <w:pPr>
              <w:pStyle w:val="Corpodeltesto2"/>
              <w:rPr>
                <w:b/>
                <w:bCs/>
                <w:sz w:val="18"/>
                <w:szCs w:val="18"/>
              </w:rPr>
            </w:pPr>
          </w:p>
          <w:p w14:paraId="469CFC78" w14:textId="77777777" w:rsidR="00F041E7" w:rsidRPr="006145EE" w:rsidRDefault="00F041E7" w:rsidP="006145EE">
            <w:pPr>
              <w:pStyle w:val="Corpodeltesto2"/>
              <w:rPr>
                <w:b/>
                <w:bCs/>
                <w:sz w:val="18"/>
                <w:szCs w:val="18"/>
              </w:rPr>
            </w:pPr>
          </w:p>
          <w:p w14:paraId="10BF9F7C" w14:textId="77777777" w:rsidR="006145EE" w:rsidRPr="006145EE" w:rsidRDefault="006145EE" w:rsidP="006145EE">
            <w:pPr>
              <w:pStyle w:val="Corpodeltesto2"/>
              <w:rPr>
                <w:b/>
                <w:bCs/>
                <w:sz w:val="20"/>
                <w:szCs w:val="20"/>
              </w:rPr>
            </w:pPr>
          </w:p>
          <w:p w14:paraId="05D976EE" w14:textId="3204ABCC" w:rsidR="006145EE" w:rsidRPr="00585B98" w:rsidRDefault="00142EA5" w:rsidP="00F041E7">
            <w:pPr>
              <w:pStyle w:val="Corpodeltesto2"/>
              <w:jc w:val="left"/>
              <w:rPr>
                <w:b/>
                <w:bCs/>
                <w:color w:val="FF0000"/>
                <w:spacing w:val="-10"/>
                <w:sz w:val="26"/>
                <w:szCs w:val="26"/>
              </w:rPr>
            </w:pPr>
            <w:r>
              <w:rPr>
                <w:b/>
                <w:bCs/>
                <w:spacing w:val="-10"/>
                <w:sz w:val="26"/>
                <w:szCs w:val="26"/>
              </w:rPr>
              <w:t>SUGLI SPARTIACQUE DELLA MODERNITÀ</w:t>
            </w:r>
          </w:p>
          <w:p w14:paraId="291AB49E" w14:textId="267EFD32" w:rsidR="002A5F7A" w:rsidRDefault="00142EA5" w:rsidP="00142EA5">
            <w:pPr>
              <w:jc w:val="both"/>
              <w:rPr>
                <w:smallCaps/>
                <w:color w:val="000000"/>
              </w:rPr>
            </w:pPr>
            <w:r>
              <w:rPr>
                <w:smallCaps/>
                <w:color w:val="000000"/>
              </w:rPr>
              <w:t>E LA FRANTUMAZIONE DELL’ERA VIRTUALE</w:t>
            </w:r>
          </w:p>
          <w:p w14:paraId="3E726BC3" w14:textId="77777777" w:rsidR="00F041E7" w:rsidRDefault="00F041E7" w:rsidP="00F1741B">
            <w:pPr>
              <w:ind w:left="360"/>
              <w:jc w:val="both"/>
              <w:rPr>
                <w:smallCaps/>
                <w:color w:val="000000"/>
              </w:rPr>
            </w:pPr>
          </w:p>
          <w:p w14:paraId="008FDEE1" w14:textId="77777777" w:rsidR="000D4CE1" w:rsidRPr="000D4CE1" w:rsidRDefault="000D4CE1" w:rsidP="000D4CE1">
            <w:pPr>
              <w:jc w:val="both"/>
              <w:rPr>
                <w:smallCaps/>
                <w:color w:val="000000"/>
                <w:sz w:val="28"/>
                <w:szCs w:val="28"/>
              </w:rPr>
            </w:pPr>
            <w:r w:rsidRPr="000D4CE1">
              <w:rPr>
                <w:smallCaps/>
                <w:color w:val="000000"/>
                <w:sz w:val="28"/>
                <w:szCs w:val="28"/>
              </w:rPr>
              <w:t>Il libro può essere richiesto a</w:t>
            </w:r>
          </w:p>
          <w:p w14:paraId="717F3A1D" w14:textId="5F43EF70" w:rsidR="000D4CE1" w:rsidRPr="00C05BC4" w:rsidRDefault="00142EA5" w:rsidP="000D4CE1">
            <w:pPr>
              <w:jc w:val="both"/>
              <w:rPr>
                <w:smallCaps/>
                <w:color w:val="000000"/>
              </w:rPr>
            </w:pPr>
            <w:hyperlink r:id="rId7" w:history="1">
              <w:r w:rsidR="000D4CE1" w:rsidRPr="000D4CE1">
                <w:rPr>
                  <w:rStyle w:val="Collegamentoipertestuale"/>
                  <w:smallCaps/>
                  <w:sz w:val="28"/>
                  <w:szCs w:val="28"/>
                </w:rPr>
                <w:t>ordini@pentagora.it</w:t>
              </w:r>
            </w:hyperlink>
            <w:r w:rsidR="000D4CE1" w:rsidRPr="000D4CE1">
              <w:rPr>
                <w:smallCaps/>
                <w:color w:val="000000"/>
                <w:sz w:val="28"/>
                <w:szCs w:val="28"/>
              </w:rPr>
              <w:t xml:space="preserve">  / </w:t>
            </w:r>
            <w:r w:rsidR="000D4CE1" w:rsidRPr="00C94838">
              <w:rPr>
                <w:smallCaps/>
                <w:color w:val="000000"/>
              </w:rPr>
              <w:t xml:space="preserve">019.811800  </w:t>
            </w:r>
          </w:p>
        </w:tc>
      </w:tr>
      <w:tr w:rsidR="002A5F7A" w:rsidRPr="00C05BC4" w14:paraId="78DD3C3F" w14:textId="77777777" w:rsidTr="00C05BC4">
        <w:tc>
          <w:tcPr>
            <w:tcW w:w="4219" w:type="dxa"/>
            <w:shd w:val="clear" w:color="auto" w:fill="auto"/>
          </w:tcPr>
          <w:p w14:paraId="5214BF3D" w14:textId="02B44BFA" w:rsidR="002A5F7A" w:rsidRPr="00C05BC4" w:rsidRDefault="002A5F7A" w:rsidP="00C05BC4">
            <w:pPr>
              <w:tabs>
                <w:tab w:val="left" w:pos="1080"/>
              </w:tabs>
              <w:jc w:val="both"/>
              <w:rPr>
                <w:smallCaps/>
                <w:color w:val="000000"/>
              </w:rPr>
            </w:pPr>
            <w:r w:rsidRPr="00C05BC4">
              <w:rPr>
                <w:smallCaps/>
                <w:color w:val="000000"/>
              </w:rPr>
              <w:tab/>
            </w:r>
            <w:r w:rsidRPr="00C05BC4">
              <w:rPr>
                <w:smallCaps/>
                <w:color w:val="000000"/>
              </w:rPr>
              <w:tab/>
            </w:r>
          </w:p>
        </w:tc>
        <w:tc>
          <w:tcPr>
            <w:tcW w:w="5559" w:type="dxa"/>
            <w:shd w:val="clear" w:color="auto" w:fill="auto"/>
          </w:tcPr>
          <w:p w14:paraId="00F95923" w14:textId="77777777" w:rsidR="002A5F7A" w:rsidRPr="00C05BC4" w:rsidRDefault="002A5F7A" w:rsidP="00C05BC4">
            <w:pPr>
              <w:jc w:val="both"/>
              <w:rPr>
                <w:smallCaps/>
                <w:color w:val="000000"/>
              </w:rPr>
            </w:pPr>
            <w:r w:rsidRPr="00C05BC4">
              <w:rPr>
                <w:smallCaps/>
                <w:color w:val="000000"/>
              </w:rPr>
              <w:tab/>
            </w:r>
          </w:p>
        </w:tc>
      </w:tr>
    </w:tbl>
    <w:p w14:paraId="5A5D475B" w14:textId="77777777" w:rsidR="00F1741B" w:rsidRPr="00142EA5" w:rsidRDefault="00F1741B">
      <w:pPr>
        <w:pStyle w:val="Corpodeltesto2"/>
        <w:rPr>
          <w:color w:val="auto"/>
        </w:rPr>
      </w:pPr>
    </w:p>
    <w:p w14:paraId="12C73F8C" w14:textId="175BAFFF" w:rsidR="00142EA5" w:rsidRDefault="00142EA5" w:rsidP="00142EA5">
      <w:pPr>
        <w:widowControl w:val="0"/>
        <w:autoSpaceDE w:val="0"/>
        <w:autoSpaceDN w:val="0"/>
        <w:adjustRightInd w:val="0"/>
        <w:spacing w:line="288" w:lineRule="auto"/>
        <w:jc w:val="both"/>
        <w:textAlignment w:val="center"/>
        <w:rPr>
          <w:rFonts w:ascii="HelveticaNeueLTStd-Cn" w:hAnsi="HelveticaNeueLTStd-Cn" w:cs="HelveticaNeueLTStd-Cn"/>
          <w:noProof w:val="0"/>
          <w:sz w:val="28"/>
          <w:szCs w:val="28"/>
        </w:rPr>
      </w:pPr>
      <w:r w:rsidRPr="00142EA5">
        <w:rPr>
          <w:rFonts w:ascii="HelveticaNeueLTStd-Cn" w:hAnsi="HelveticaNeueLTStd-Cn" w:cs="HelveticaNeueLTStd-Cn"/>
          <w:noProof w:val="0"/>
          <w:sz w:val="28"/>
          <w:szCs w:val="28"/>
        </w:rPr>
        <w:t>C’è un modo simbolico - dunque unificante, integro, realista - di intendere la realtà, un modo che passa anche attraverso riflessioni dedicate ai linguaggi del mondo rurale, agli spartiacque della modernità, al significato profondo di parole cardinali (cultura, simbolo, sacro), alla bellezza attraverso la quale traluce la verità delle cose, più in generale a quell’intima unità che fa venire meno le logore separazioni tra corpo e anima, tra materia e spirito, tra profano e sacro, tra terra e cielo:</w:t>
      </w:r>
      <w:r>
        <w:rPr>
          <w:rFonts w:ascii="HelveticaNeueLTStd-Cn" w:hAnsi="HelveticaNeueLTStd-Cn" w:cs="HelveticaNeueLTStd-Cn"/>
          <w:noProof w:val="0"/>
          <w:sz w:val="28"/>
          <w:szCs w:val="28"/>
        </w:rPr>
        <w:t xml:space="preserve"> </w:t>
      </w:r>
      <w:r w:rsidRPr="00142EA5">
        <w:rPr>
          <w:rFonts w:ascii="HelveticaNeueLTStd-Cn" w:hAnsi="HelveticaNeueLTStd-Cn" w:cs="HelveticaNeueLTStd-Cn"/>
          <w:noProof w:val="0"/>
          <w:sz w:val="28"/>
          <w:szCs w:val="28"/>
        </w:rPr>
        <w:t xml:space="preserve">quelle separazioni che, nel tempo, hanno generato la </w:t>
      </w:r>
      <w:r w:rsidRPr="00142EA5">
        <w:rPr>
          <w:rFonts w:ascii="HelveticaNeueLTStd-Cn" w:hAnsi="HelveticaNeueLTStd-Cn" w:cs="HelveticaNeueLTStd-Cn"/>
          <w:noProof w:val="0"/>
          <w:w w:val="98"/>
          <w:sz w:val="28"/>
          <w:szCs w:val="28"/>
        </w:rPr>
        <w:t>prec</w:t>
      </w:r>
      <w:bookmarkStart w:id="0" w:name="_GoBack"/>
      <w:bookmarkEnd w:id="0"/>
      <w:r w:rsidRPr="00142EA5">
        <w:rPr>
          <w:rFonts w:ascii="HelveticaNeueLTStd-Cn" w:hAnsi="HelveticaNeueLTStd-Cn" w:cs="HelveticaNeueLTStd-Cn"/>
          <w:noProof w:val="0"/>
          <w:w w:val="98"/>
          <w:sz w:val="28"/>
          <w:szCs w:val="28"/>
        </w:rPr>
        <w:t xml:space="preserve">edenza, e oggi il sopravvento, </w:t>
      </w:r>
      <w:r w:rsidRPr="00142EA5">
        <w:rPr>
          <w:rFonts w:ascii="HelveticaNeueLTStd-Cn" w:hAnsi="HelveticaNeueLTStd-Cn" w:cs="HelveticaNeueLTStd-Cn"/>
          <w:noProof w:val="0"/>
          <w:w w:val="99"/>
          <w:sz w:val="28"/>
          <w:szCs w:val="28"/>
        </w:rPr>
        <w:t>dell’astrazione sulla concretezza, della fantasia sull’immagi</w:t>
      </w:r>
      <w:r>
        <w:rPr>
          <w:rFonts w:ascii="HelveticaNeueLTStd-Cn" w:hAnsi="HelveticaNeueLTStd-Cn" w:cs="HelveticaNeueLTStd-Cn"/>
          <w:noProof w:val="0"/>
          <w:w w:val="98"/>
          <w:sz w:val="28"/>
          <w:szCs w:val="28"/>
        </w:rPr>
        <w:t>nazione,</w:t>
      </w:r>
      <w:r w:rsidRPr="00142EA5">
        <w:rPr>
          <w:rFonts w:ascii="HelveticaNeueLTStd-Cn" w:hAnsi="HelveticaNeueLTStd-Cn" w:cs="HelveticaNeueLTStd-Cn"/>
          <w:noProof w:val="0"/>
          <w:w w:val="98"/>
          <w:sz w:val="28"/>
          <w:szCs w:val="28"/>
        </w:rPr>
        <w:t xml:space="preserve"> dell’</w:t>
      </w:r>
      <w:proofErr w:type="spellStart"/>
      <w:r w:rsidRPr="00142EA5">
        <w:rPr>
          <w:rFonts w:ascii="HelveticaNeueLTStd-Cn" w:hAnsi="HelveticaNeueLTStd-Cn" w:cs="HelveticaNeueLTStd-Cn"/>
          <w:noProof w:val="0"/>
          <w:w w:val="98"/>
          <w:sz w:val="28"/>
          <w:szCs w:val="28"/>
        </w:rPr>
        <w:t>autoripiegamento</w:t>
      </w:r>
      <w:proofErr w:type="spellEnd"/>
      <w:r w:rsidRPr="00142EA5">
        <w:rPr>
          <w:rFonts w:ascii="HelveticaNeueLTStd-Cn" w:hAnsi="HelveticaNeueLTStd-Cn" w:cs="HelveticaNeueLTStd-Cn"/>
          <w:noProof w:val="0"/>
          <w:w w:val="98"/>
          <w:sz w:val="28"/>
          <w:szCs w:val="28"/>
        </w:rPr>
        <w:t xml:space="preserve"> </w:t>
      </w:r>
      <w:r w:rsidRPr="00142EA5">
        <w:rPr>
          <w:rFonts w:ascii="HelveticaNeueLTStd-Cn" w:hAnsi="HelveticaNeueLTStd-Cn" w:cs="HelveticaNeueLTStd-Cn"/>
          <w:noProof w:val="0"/>
          <w:sz w:val="28"/>
          <w:szCs w:val="28"/>
        </w:rPr>
        <w:t>sulla relazione, dell’individuo sulla person</w:t>
      </w:r>
      <w:r>
        <w:rPr>
          <w:rFonts w:ascii="HelveticaNeueLTStd-Cn" w:hAnsi="HelveticaNeueLTStd-Cn" w:cs="HelveticaNeueLTStd-Cn"/>
          <w:noProof w:val="0"/>
          <w:sz w:val="28"/>
          <w:szCs w:val="28"/>
        </w:rPr>
        <w:t>a, della virtualità sulla realtà</w:t>
      </w:r>
      <w:r w:rsidRPr="00142EA5">
        <w:rPr>
          <w:rFonts w:ascii="HelveticaNeueLTStd-Cn" w:hAnsi="HelveticaNeueLTStd-Cn" w:cs="HelveticaNeueLTStd-Cn"/>
          <w:noProof w:val="0"/>
          <w:sz w:val="28"/>
          <w:szCs w:val="28"/>
        </w:rPr>
        <w:t>.</w:t>
      </w:r>
    </w:p>
    <w:p w14:paraId="016A1E0B" w14:textId="77777777" w:rsidR="00363BD9" w:rsidRPr="00142EA5" w:rsidRDefault="00363BD9" w:rsidP="00363BD9"/>
    <w:p w14:paraId="3D3A8235" w14:textId="0925019E" w:rsidR="00F041E7" w:rsidRPr="00F041E7" w:rsidRDefault="00142EA5" w:rsidP="00F041E7">
      <w:pPr>
        <w:jc w:val="both"/>
        <w:rPr>
          <w:smallCaps/>
          <w:color w:val="000000"/>
        </w:rPr>
      </w:pPr>
      <w:r>
        <w:rPr>
          <w:smallCaps/>
          <w:color w:val="000000"/>
        </w:rPr>
        <w:t>argomenti</w:t>
      </w:r>
    </w:p>
    <w:p w14:paraId="16D8F8DB" w14:textId="29163490" w:rsidR="00B50140" w:rsidRPr="00142EA5" w:rsidRDefault="00142EA5" w:rsidP="00F041E7">
      <w:pPr>
        <w:jc w:val="both"/>
        <w:rPr>
          <w:color w:val="0000FF"/>
        </w:rPr>
      </w:pPr>
      <w:r w:rsidRPr="00142EA5">
        <w:rPr>
          <w:color w:val="0000FF"/>
        </w:rPr>
        <w:t>Pensieri di terra. Parole e comunanze. I simboli non sono segni. Nel cerchio del tempo. Dalla cultura al culto. La mitigazione del peccato di usura nel tramonto del Medioevo. Il sole, la terra e il gusto dell’evidenza (contro Galileo). Sulla comunità e il sacro nelle campagne. L’occhio e il suo canto. La sacralità del corpo e la sua dimenticanza. Orario e Antiorario. L’acqua benedetta. L’impronta emotiva delle cose. La buona aritmetica delle relazioni. La memoria della bellezza.</w:t>
      </w:r>
    </w:p>
    <w:p w14:paraId="2BF638C2" w14:textId="29B2CFE0" w:rsidR="00C1486D" w:rsidRPr="006145EE" w:rsidRDefault="00C1486D" w:rsidP="00585B98">
      <w:pPr>
        <w:pStyle w:val="Paragrafobase"/>
        <w:spacing w:line="240" w:lineRule="auto"/>
        <w:jc w:val="both"/>
        <w:rPr>
          <w:rFonts w:ascii="Times New Roman" w:hAnsi="Times New Roman" w:cs="Times New Roman"/>
          <w:outline/>
          <w:color w:val="auto"/>
          <w:spacing w:val="-2"/>
          <w:sz w:val="19"/>
          <w:szCs w:val="19"/>
          <w14:textOutline w14:w="9525" w14:cap="flat" w14:cmpd="sng" w14:algn="ctr">
            <w14:solidFill>
              <w14:srgbClr w14:val="000000"/>
            </w14:solidFill>
            <w14:prstDash w14:val="solid"/>
            <w14:round/>
          </w14:textOutline>
          <w14:textFill>
            <w14:gradFill>
              <w14:gsLst>
                <w14:gs w14:pos="0">
                  <w14:srgbClr w14:val="000000"/>
                </w14:gs>
                <w14:gs w14:pos="100000">
                  <w14:srgbClr w14:val="FFFFFF"/>
                </w14:gs>
              </w14:gsLst>
              <w14:lin w14:ang="0" w14:scaled="0"/>
            </w14:gradFill>
          </w14:textFill>
        </w:rPr>
      </w:pPr>
    </w:p>
    <w:sectPr w:rsidR="00C1486D" w:rsidRPr="006145EE" w:rsidSect="002A5F7A">
      <w:pgSz w:w="11906" w:h="16838"/>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Courier New">
    <w:panose1 w:val="020703090202050204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NeueLTStd-Cn">
    <w:altName w:val="HelveticaNeueLT Std Cn"/>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22717"/>
    <w:multiLevelType w:val="hybridMultilevel"/>
    <w:tmpl w:val="05CA5AF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doNotHyphenateCaps/>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F7A"/>
    <w:rsid w:val="00085905"/>
    <w:rsid w:val="000D4CE1"/>
    <w:rsid w:val="00125BB8"/>
    <w:rsid w:val="00142EA5"/>
    <w:rsid w:val="00190A25"/>
    <w:rsid w:val="002A5F7A"/>
    <w:rsid w:val="00334C82"/>
    <w:rsid w:val="00363BD9"/>
    <w:rsid w:val="003C7306"/>
    <w:rsid w:val="00472610"/>
    <w:rsid w:val="00585B98"/>
    <w:rsid w:val="006145EE"/>
    <w:rsid w:val="006536DF"/>
    <w:rsid w:val="006D5852"/>
    <w:rsid w:val="008E0DC9"/>
    <w:rsid w:val="00AE2589"/>
    <w:rsid w:val="00B50140"/>
    <w:rsid w:val="00BD4983"/>
    <w:rsid w:val="00C05BC4"/>
    <w:rsid w:val="00C1486D"/>
    <w:rsid w:val="00C94838"/>
    <w:rsid w:val="00CF1703"/>
    <w:rsid w:val="00F041E7"/>
    <w:rsid w:val="00F1741B"/>
    <w:rsid w:val="00F664FB"/>
    <w:rsid w:val="00F7070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849BC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New Roman" w:hAnsi="Times New Roman"/>
      <w:noProof/>
      <w:sz w:val="24"/>
      <w:szCs w:val="24"/>
    </w:rPr>
  </w:style>
  <w:style w:type="paragraph" w:styleId="Titolo1">
    <w:name w:val="heading 1"/>
    <w:basedOn w:val="Normale"/>
    <w:next w:val="Normale"/>
    <w:qFormat/>
    <w:pPr>
      <w:keepNext/>
      <w:jc w:val="both"/>
      <w:outlineLvl w:val="0"/>
    </w:pPr>
    <w:rPr>
      <w:rFonts w:ascii="Palatino Linotype" w:hAnsi="Palatino Linotype"/>
      <w:b/>
      <w:bCs/>
      <w:color w:val="000000"/>
      <w:sz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ile551">
    <w:name w:val="stile551"/>
    <w:rPr>
      <w:rFonts w:ascii="Courier New" w:hAnsi="Courier New" w:cs="Courier New"/>
      <w:color w:val="003300"/>
    </w:rPr>
  </w:style>
  <w:style w:type="character" w:styleId="Collegamentoipertestuale">
    <w:name w:val="Hyperlink"/>
    <w:unhideWhenUsed/>
    <w:rPr>
      <w:color w:val="0000FF"/>
      <w:u w:val="single"/>
    </w:rPr>
  </w:style>
  <w:style w:type="paragraph" w:styleId="Corpodeltesto">
    <w:name w:val="Body Text"/>
    <w:basedOn w:val="Normale"/>
    <w:semiHidden/>
    <w:pPr>
      <w:jc w:val="both"/>
    </w:pPr>
    <w:rPr>
      <w:rFonts w:ascii="Garamond" w:hAnsi="Garamond"/>
      <w:i/>
      <w:color w:val="000000"/>
    </w:rPr>
  </w:style>
  <w:style w:type="paragraph" w:styleId="Corpodeltesto2">
    <w:name w:val="Body Text 2"/>
    <w:basedOn w:val="Normale"/>
    <w:semiHidden/>
    <w:pPr>
      <w:jc w:val="both"/>
    </w:pPr>
    <w:rPr>
      <w:color w:val="000000"/>
    </w:rPr>
  </w:style>
  <w:style w:type="table" w:styleId="Grigliatabella">
    <w:name w:val="Table Grid"/>
    <w:basedOn w:val="Tabellanormale"/>
    <w:uiPriority w:val="59"/>
    <w:rsid w:val="002A5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rmale">
    <w:name w:val="Plain Text"/>
    <w:basedOn w:val="Normale"/>
    <w:link w:val="TestonormaleCarattere"/>
    <w:uiPriority w:val="99"/>
    <w:unhideWhenUsed/>
    <w:rsid w:val="002A5F7A"/>
    <w:rPr>
      <w:rFonts w:ascii="Courier" w:eastAsia="ＭＳ 明朝" w:hAnsi="Courier"/>
      <w:noProof w:val="0"/>
      <w:sz w:val="21"/>
      <w:szCs w:val="21"/>
    </w:rPr>
  </w:style>
  <w:style w:type="character" w:customStyle="1" w:styleId="TestonormaleCarattere">
    <w:name w:val="Testo normale Carattere"/>
    <w:link w:val="Testonormale"/>
    <w:uiPriority w:val="99"/>
    <w:rsid w:val="002A5F7A"/>
    <w:rPr>
      <w:rFonts w:ascii="Courier" w:eastAsia="ＭＳ 明朝" w:hAnsi="Courier"/>
      <w:sz w:val="21"/>
      <w:szCs w:val="21"/>
    </w:rPr>
  </w:style>
  <w:style w:type="paragraph" w:styleId="Testofumetto">
    <w:name w:val="Balloon Text"/>
    <w:basedOn w:val="Normale"/>
    <w:link w:val="TestofumettoCarattere"/>
    <w:uiPriority w:val="99"/>
    <w:semiHidden/>
    <w:unhideWhenUsed/>
    <w:rsid w:val="000D4CE1"/>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0D4CE1"/>
    <w:rPr>
      <w:rFonts w:ascii="Lucida Grande" w:hAnsi="Lucida Grande"/>
      <w:noProof/>
      <w:sz w:val="18"/>
      <w:szCs w:val="18"/>
    </w:rPr>
  </w:style>
  <w:style w:type="paragraph" w:customStyle="1" w:styleId="Paragrafobase">
    <w:name w:val="[Paragrafo base]"/>
    <w:basedOn w:val="Normale"/>
    <w:uiPriority w:val="99"/>
    <w:rsid w:val="000D4CE1"/>
    <w:pPr>
      <w:widowControl w:val="0"/>
      <w:autoSpaceDE w:val="0"/>
      <w:autoSpaceDN w:val="0"/>
      <w:adjustRightInd w:val="0"/>
      <w:spacing w:line="288" w:lineRule="auto"/>
      <w:textAlignment w:val="center"/>
    </w:pPr>
    <w:rPr>
      <w:rFonts w:ascii="MinionPro-Regular" w:eastAsia="Calibri" w:hAnsi="MinionPro-Regular" w:cs="MinionPro-Regular"/>
      <w:noProof w:val="0"/>
      <w:color w:val="000000"/>
    </w:rPr>
  </w:style>
  <w:style w:type="character" w:styleId="Collegamentovisitato">
    <w:name w:val="FollowedHyperlink"/>
    <w:basedOn w:val="Caratterepredefinitoparagrafo"/>
    <w:uiPriority w:val="99"/>
    <w:semiHidden/>
    <w:unhideWhenUsed/>
    <w:rsid w:val="000D4CE1"/>
    <w:rPr>
      <w:color w:val="800080" w:themeColor="followedHyperlink"/>
      <w:u w:val="single"/>
    </w:rPr>
  </w:style>
  <w:style w:type="paragraph" w:customStyle="1" w:styleId="Nessunostileparagrafo">
    <w:name w:val="[Nessuno stile paragrafo]"/>
    <w:rsid w:val="006145EE"/>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Times New Roman" w:hAnsi="Times New Roman"/>
      <w:noProof/>
      <w:sz w:val="24"/>
      <w:szCs w:val="24"/>
    </w:rPr>
  </w:style>
  <w:style w:type="paragraph" w:styleId="Titolo1">
    <w:name w:val="heading 1"/>
    <w:basedOn w:val="Normale"/>
    <w:next w:val="Normale"/>
    <w:qFormat/>
    <w:pPr>
      <w:keepNext/>
      <w:jc w:val="both"/>
      <w:outlineLvl w:val="0"/>
    </w:pPr>
    <w:rPr>
      <w:rFonts w:ascii="Palatino Linotype" w:hAnsi="Palatino Linotype"/>
      <w:b/>
      <w:bCs/>
      <w:color w:val="000000"/>
      <w:sz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ile551">
    <w:name w:val="stile551"/>
    <w:rPr>
      <w:rFonts w:ascii="Courier New" w:hAnsi="Courier New" w:cs="Courier New"/>
      <w:color w:val="003300"/>
    </w:rPr>
  </w:style>
  <w:style w:type="character" w:styleId="Collegamentoipertestuale">
    <w:name w:val="Hyperlink"/>
    <w:unhideWhenUsed/>
    <w:rPr>
      <w:color w:val="0000FF"/>
      <w:u w:val="single"/>
    </w:rPr>
  </w:style>
  <w:style w:type="paragraph" w:styleId="Corpodeltesto">
    <w:name w:val="Body Text"/>
    <w:basedOn w:val="Normale"/>
    <w:semiHidden/>
    <w:pPr>
      <w:jc w:val="both"/>
    </w:pPr>
    <w:rPr>
      <w:rFonts w:ascii="Garamond" w:hAnsi="Garamond"/>
      <w:i/>
      <w:color w:val="000000"/>
    </w:rPr>
  </w:style>
  <w:style w:type="paragraph" w:styleId="Corpodeltesto2">
    <w:name w:val="Body Text 2"/>
    <w:basedOn w:val="Normale"/>
    <w:semiHidden/>
    <w:pPr>
      <w:jc w:val="both"/>
    </w:pPr>
    <w:rPr>
      <w:color w:val="000000"/>
    </w:rPr>
  </w:style>
  <w:style w:type="table" w:styleId="Grigliatabella">
    <w:name w:val="Table Grid"/>
    <w:basedOn w:val="Tabellanormale"/>
    <w:uiPriority w:val="59"/>
    <w:rsid w:val="002A5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rmale">
    <w:name w:val="Plain Text"/>
    <w:basedOn w:val="Normale"/>
    <w:link w:val="TestonormaleCarattere"/>
    <w:uiPriority w:val="99"/>
    <w:unhideWhenUsed/>
    <w:rsid w:val="002A5F7A"/>
    <w:rPr>
      <w:rFonts w:ascii="Courier" w:eastAsia="ＭＳ 明朝" w:hAnsi="Courier"/>
      <w:noProof w:val="0"/>
      <w:sz w:val="21"/>
      <w:szCs w:val="21"/>
    </w:rPr>
  </w:style>
  <w:style w:type="character" w:customStyle="1" w:styleId="TestonormaleCarattere">
    <w:name w:val="Testo normale Carattere"/>
    <w:link w:val="Testonormale"/>
    <w:uiPriority w:val="99"/>
    <w:rsid w:val="002A5F7A"/>
    <w:rPr>
      <w:rFonts w:ascii="Courier" w:eastAsia="ＭＳ 明朝" w:hAnsi="Courier"/>
      <w:sz w:val="21"/>
      <w:szCs w:val="21"/>
    </w:rPr>
  </w:style>
  <w:style w:type="paragraph" w:styleId="Testofumetto">
    <w:name w:val="Balloon Text"/>
    <w:basedOn w:val="Normale"/>
    <w:link w:val="TestofumettoCarattere"/>
    <w:uiPriority w:val="99"/>
    <w:semiHidden/>
    <w:unhideWhenUsed/>
    <w:rsid w:val="000D4CE1"/>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0D4CE1"/>
    <w:rPr>
      <w:rFonts w:ascii="Lucida Grande" w:hAnsi="Lucida Grande"/>
      <w:noProof/>
      <w:sz w:val="18"/>
      <w:szCs w:val="18"/>
    </w:rPr>
  </w:style>
  <w:style w:type="paragraph" w:customStyle="1" w:styleId="Paragrafobase">
    <w:name w:val="[Paragrafo base]"/>
    <w:basedOn w:val="Normale"/>
    <w:uiPriority w:val="99"/>
    <w:rsid w:val="000D4CE1"/>
    <w:pPr>
      <w:widowControl w:val="0"/>
      <w:autoSpaceDE w:val="0"/>
      <w:autoSpaceDN w:val="0"/>
      <w:adjustRightInd w:val="0"/>
      <w:spacing w:line="288" w:lineRule="auto"/>
      <w:textAlignment w:val="center"/>
    </w:pPr>
    <w:rPr>
      <w:rFonts w:ascii="MinionPro-Regular" w:eastAsia="Calibri" w:hAnsi="MinionPro-Regular" w:cs="MinionPro-Regular"/>
      <w:noProof w:val="0"/>
      <w:color w:val="000000"/>
    </w:rPr>
  </w:style>
  <w:style w:type="character" w:styleId="Collegamentovisitato">
    <w:name w:val="FollowedHyperlink"/>
    <w:basedOn w:val="Caratterepredefinitoparagrafo"/>
    <w:uiPriority w:val="99"/>
    <w:semiHidden/>
    <w:unhideWhenUsed/>
    <w:rsid w:val="000D4CE1"/>
    <w:rPr>
      <w:color w:val="800080" w:themeColor="followedHyperlink"/>
      <w:u w:val="single"/>
    </w:rPr>
  </w:style>
  <w:style w:type="paragraph" w:customStyle="1" w:styleId="Nessunostileparagrafo">
    <w:name w:val="[Nessuno stile paragrafo]"/>
    <w:rsid w:val="006145EE"/>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ordini@pentagopra.i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266</Words>
  <Characters>1522</Characters>
  <Application>Microsoft Macintosh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Massimo Angelini, laureato in Filosofia e in Storia moderna, dottore di ricerca in Storia, è autore di saggi dedicati alla sto</vt:lpstr>
    </vt:vector>
  </TitlesOfParts>
  <Company>Comune di Genova</Company>
  <LinksUpToDate>false</LinksUpToDate>
  <CharactersWithSpaces>1785</CharactersWithSpaces>
  <SharedDoc>false</SharedDoc>
  <HLinks>
    <vt:vector size="6" baseType="variant">
      <vt:variant>
        <vt:i4>8192049</vt:i4>
      </vt:variant>
      <vt:variant>
        <vt:i4>2237</vt:i4>
      </vt:variant>
      <vt:variant>
        <vt:i4>1025</vt:i4>
      </vt:variant>
      <vt:variant>
        <vt:i4>1</vt:i4>
      </vt:variant>
      <vt:variant>
        <vt:lpwstr>lupi, copertina HQ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Massimo Angelini, laureato in Filosofia e in Storia moderna, dottore di ricerca in Storia, è autore di saggi dedicati alla sto</dc:title>
  <dc:subject/>
  <dc:creator>Massimo Angelini</dc:creator>
  <cp:keywords/>
  <dc:description/>
  <cp:lastModifiedBy>Massimo Angelini</cp:lastModifiedBy>
  <cp:revision>3</cp:revision>
  <cp:lastPrinted>2013-10-10T10:08:00Z</cp:lastPrinted>
  <dcterms:created xsi:type="dcterms:W3CDTF">2015-03-26T13:23:00Z</dcterms:created>
  <dcterms:modified xsi:type="dcterms:W3CDTF">2015-03-26T13:33:00Z</dcterms:modified>
</cp:coreProperties>
</file>